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93" w:rsidRDefault="006445DA" w:rsidP="00AB598A">
      <w:pPr>
        <w:spacing w:after="0" w:line="480" w:lineRule="auto"/>
        <w:rPr>
          <w:rFonts w:ascii="Times New Roman" w:hAnsi="Times New Roman" w:cs="Times New Roman"/>
          <w:sz w:val="24"/>
        </w:rPr>
      </w:pPr>
      <w:r>
        <w:rPr>
          <w:rFonts w:ascii="Times New Roman" w:hAnsi="Times New Roman" w:cs="Times New Roman"/>
          <w:sz w:val="24"/>
        </w:rPr>
        <w:t>Devin Hom</w:t>
      </w:r>
    </w:p>
    <w:p w:rsidR="006445DA" w:rsidRDefault="006445DA" w:rsidP="00AB598A">
      <w:pPr>
        <w:spacing w:after="0" w:line="480" w:lineRule="auto"/>
        <w:rPr>
          <w:rFonts w:ascii="Times New Roman" w:hAnsi="Times New Roman" w:cs="Times New Roman"/>
          <w:sz w:val="24"/>
        </w:rPr>
      </w:pPr>
      <w:r>
        <w:rPr>
          <w:rFonts w:ascii="Times New Roman" w:hAnsi="Times New Roman" w:cs="Times New Roman"/>
          <w:sz w:val="24"/>
        </w:rPr>
        <w:t xml:space="preserve">Molly </w:t>
      </w:r>
      <w:proofErr w:type="spellStart"/>
      <w:r>
        <w:rPr>
          <w:rFonts w:ascii="Times New Roman" w:hAnsi="Times New Roman" w:cs="Times New Roman"/>
          <w:sz w:val="24"/>
        </w:rPr>
        <w:t>Fenn</w:t>
      </w:r>
      <w:proofErr w:type="spellEnd"/>
    </w:p>
    <w:p w:rsidR="006445DA" w:rsidRDefault="006445DA" w:rsidP="00AB598A">
      <w:pPr>
        <w:spacing w:after="0" w:line="480" w:lineRule="auto"/>
        <w:rPr>
          <w:rFonts w:ascii="Times New Roman" w:hAnsi="Times New Roman" w:cs="Times New Roman"/>
          <w:sz w:val="24"/>
        </w:rPr>
      </w:pPr>
      <w:r>
        <w:rPr>
          <w:rFonts w:ascii="Times New Roman" w:hAnsi="Times New Roman" w:cs="Times New Roman"/>
          <w:sz w:val="24"/>
        </w:rPr>
        <w:t xml:space="preserve">English 3/4 </w:t>
      </w:r>
    </w:p>
    <w:p w:rsidR="006445DA" w:rsidRDefault="006445DA" w:rsidP="00AB598A">
      <w:pPr>
        <w:spacing w:after="0" w:line="480" w:lineRule="auto"/>
        <w:rPr>
          <w:rFonts w:ascii="Times New Roman" w:hAnsi="Times New Roman" w:cs="Times New Roman"/>
          <w:sz w:val="24"/>
        </w:rPr>
      </w:pPr>
      <w:r>
        <w:rPr>
          <w:rFonts w:ascii="Times New Roman" w:hAnsi="Times New Roman" w:cs="Times New Roman"/>
          <w:sz w:val="24"/>
        </w:rPr>
        <w:t>14 October 2015</w:t>
      </w:r>
    </w:p>
    <w:p w:rsidR="006445DA" w:rsidRDefault="006445DA" w:rsidP="00AB598A">
      <w:pPr>
        <w:spacing w:after="0" w:line="480" w:lineRule="auto"/>
        <w:jc w:val="center"/>
        <w:rPr>
          <w:rFonts w:ascii="Times New Roman" w:hAnsi="Times New Roman" w:cs="Times New Roman"/>
          <w:sz w:val="24"/>
        </w:rPr>
      </w:pPr>
      <w:r>
        <w:rPr>
          <w:rFonts w:ascii="Times New Roman" w:hAnsi="Times New Roman" w:cs="Times New Roman"/>
          <w:sz w:val="24"/>
        </w:rPr>
        <w:t>Self- Reliance: Enlightenment or Confinement?</w:t>
      </w:r>
    </w:p>
    <w:p w:rsidR="00E72556" w:rsidRDefault="00E72556" w:rsidP="00AB598A">
      <w:pPr>
        <w:pStyle w:val="NormalWeb"/>
        <w:spacing w:before="0" w:beforeAutospacing="0" w:after="0" w:afterAutospacing="0" w:line="480" w:lineRule="auto"/>
      </w:pPr>
      <w:r>
        <w:rPr>
          <w:color w:val="000000"/>
        </w:rPr>
        <w:t>       </w:t>
      </w:r>
      <w:r>
        <w:rPr>
          <w:rStyle w:val="apple-tab-span"/>
          <w:color w:val="000000"/>
        </w:rPr>
        <w:tab/>
      </w:r>
      <w:r w:rsidR="00CA032B">
        <w:rPr>
          <w:rStyle w:val="apple-tab-span"/>
          <w:color w:val="000000"/>
        </w:rPr>
        <w:t>What is a true life and how do you achieve it?</w:t>
      </w:r>
      <w:r w:rsidR="00BB3474">
        <w:rPr>
          <w:color w:val="000000"/>
        </w:rPr>
        <w:t xml:space="preserve"> </w:t>
      </w:r>
      <w:r>
        <w:rPr>
          <w:color w:val="000000"/>
        </w:rPr>
        <w:t xml:space="preserve"> </w:t>
      </w:r>
      <w:r w:rsidR="00BB3474">
        <w:rPr>
          <w:color w:val="000000"/>
        </w:rPr>
        <w:t xml:space="preserve">Most </w:t>
      </w:r>
      <w:r>
        <w:rPr>
          <w:color w:val="000000"/>
        </w:rPr>
        <w:t>transcendentalists share a common simple- sounding solution that is anything but. These people were a part of the transcendentalist movement that was formed around the 1820s</w:t>
      </w:r>
      <w:r w:rsidR="00103D6B">
        <w:rPr>
          <w:color w:val="000000"/>
        </w:rPr>
        <w:t>,</w:t>
      </w:r>
      <w:r>
        <w:rPr>
          <w:color w:val="000000"/>
        </w:rPr>
        <w:t xml:space="preserve"> which emphasized the purity of nature and the impurity of society and its institutions. For these reasons, renowned transcendentalis</w:t>
      </w:r>
      <w:r w:rsidR="00103D6B">
        <w:rPr>
          <w:color w:val="000000"/>
        </w:rPr>
        <w:t xml:space="preserve">ts such as Henry David Thoreau and </w:t>
      </w:r>
      <w:r>
        <w:rPr>
          <w:color w:val="000000"/>
        </w:rPr>
        <w:t xml:space="preserve">Ralph Waldo Emerson offer a solution that requires a physical and mental independence from society. </w:t>
      </w:r>
      <w:r w:rsidR="001C2D47">
        <w:rPr>
          <w:color w:val="000000"/>
        </w:rPr>
        <w:t>Take the classic</w:t>
      </w:r>
      <w:r w:rsidR="00626C02">
        <w:rPr>
          <w:color w:val="000000"/>
        </w:rPr>
        <w:t xml:space="preserve"> novel</w:t>
      </w:r>
      <w:r w:rsidR="001C2D47">
        <w:rPr>
          <w:color w:val="000000"/>
        </w:rPr>
        <w:t xml:space="preserve"> </w:t>
      </w:r>
      <w:r w:rsidR="001C2D47">
        <w:rPr>
          <w:i/>
          <w:color w:val="000000"/>
        </w:rPr>
        <w:t>Walden</w:t>
      </w:r>
      <w:r w:rsidR="001C2D47">
        <w:rPr>
          <w:color w:val="000000"/>
        </w:rPr>
        <w:t xml:space="preserve"> as an example, where Henry David Thoreau, the founder of the transcendentalist movement, embarked on a personal venture into the woods for over two years. Thoreau was determined to put his social theory and solitary lifestyle to the test</w:t>
      </w:r>
      <w:r>
        <w:rPr>
          <w:color w:val="000000"/>
        </w:rPr>
        <w:t xml:space="preserve">. By the end of his experiment, Thoreau </w:t>
      </w:r>
      <w:r w:rsidR="00103D6B">
        <w:rPr>
          <w:color w:val="000000"/>
        </w:rPr>
        <w:t>believed that he had learned the true meaning of life</w:t>
      </w:r>
      <w:r>
        <w:rPr>
          <w:color w:val="000000"/>
        </w:rPr>
        <w:t>. But is this complicated lifestyle</w:t>
      </w:r>
      <w:r w:rsidR="00103D6B">
        <w:rPr>
          <w:color w:val="000000"/>
        </w:rPr>
        <w:t xml:space="preserve"> always beneficial? Contrary to most </w:t>
      </w:r>
      <w:proofErr w:type="gramStart"/>
      <w:r w:rsidR="00103D6B">
        <w:rPr>
          <w:color w:val="000000"/>
        </w:rPr>
        <w:t>transcendentalists</w:t>
      </w:r>
      <w:proofErr w:type="gramEnd"/>
      <w:r w:rsidR="00103D6B">
        <w:rPr>
          <w:color w:val="000000"/>
        </w:rPr>
        <w:t xml:space="preserve"> beliefs, </w:t>
      </w:r>
      <w:r>
        <w:rPr>
          <w:color w:val="000000"/>
        </w:rPr>
        <w:t xml:space="preserve">a self- reliant lifestyle is not always best because it could </w:t>
      </w:r>
      <w:r w:rsidR="00103D6B">
        <w:rPr>
          <w:color w:val="000000"/>
        </w:rPr>
        <w:t xml:space="preserve">potentially harm the individual and </w:t>
      </w:r>
      <w:r>
        <w:rPr>
          <w:color w:val="000000"/>
        </w:rPr>
        <w:t xml:space="preserve">others around that individual, </w:t>
      </w:r>
      <w:r w:rsidR="00103D6B">
        <w:rPr>
          <w:color w:val="000000"/>
        </w:rPr>
        <w:t>while also preventing participation in society.</w:t>
      </w:r>
    </w:p>
    <w:p w:rsidR="00E72556" w:rsidRDefault="00E72556" w:rsidP="00AB598A">
      <w:pPr>
        <w:pStyle w:val="NormalWeb"/>
        <w:spacing w:before="0" w:beforeAutospacing="0" w:after="0" w:afterAutospacing="0" w:line="480" w:lineRule="auto"/>
        <w:rPr>
          <w:iCs/>
          <w:color w:val="000000"/>
        </w:rPr>
      </w:pPr>
      <w:r>
        <w:rPr>
          <w:rStyle w:val="apple-tab-span"/>
          <w:color w:val="000000"/>
        </w:rPr>
        <w:tab/>
      </w:r>
      <w:r>
        <w:rPr>
          <w:color w:val="000000"/>
        </w:rPr>
        <w:t>In all transcendentalist works, it is undeniable that the individual living the self- reliant lifestyle feels a strong sense of freedom and individuality. In</w:t>
      </w:r>
      <w:r w:rsidR="00103D6B">
        <w:rPr>
          <w:color w:val="000000"/>
        </w:rPr>
        <w:t xml:space="preserve"> both</w:t>
      </w:r>
      <w:r>
        <w:rPr>
          <w:color w:val="000000"/>
        </w:rPr>
        <w:t xml:space="preserve"> </w:t>
      </w:r>
      <w:r>
        <w:rPr>
          <w:i/>
          <w:iCs/>
          <w:color w:val="000000"/>
        </w:rPr>
        <w:t>The Night Thoreau Spent in Jail</w:t>
      </w:r>
      <w:r>
        <w:rPr>
          <w:color w:val="000000"/>
        </w:rPr>
        <w:t xml:space="preserve"> and </w:t>
      </w:r>
      <w:r>
        <w:rPr>
          <w:i/>
          <w:iCs/>
          <w:color w:val="000000"/>
        </w:rPr>
        <w:t xml:space="preserve">Into the Wild, </w:t>
      </w:r>
      <w:r w:rsidR="00103D6B">
        <w:rPr>
          <w:iCs/>
          <w:color w:val="000000"/>
        </w:rPr>
        <w:t xml:space="preserve">the </w:t>
      </w:r>
      <w:r w:rsidR="00103D6B">
        <w:rPr>
          <w:color w:val="000000"/>
        </w:rPr>
        <w:t>main character</w:t>
      </w:r>
      <w:r>
        <w:rPr>
          <w:color w:val="000000"/>
        </w:rPr>
        <w:t xml:space="preserve"> decide</w:t>
      </w:r>
      <w:r w:rsidR="00103D6B">
        <w:rPr>
          <w:color w:val="000000"/>
        </w:rPr>
        <w:t>s to change his name,</w:t>
      </w:r>
      <w:r>
        <w:rPr>
          <w:color w:val="000000"/>
        </w:rPr>
        <w:t xml:space="preserve"> which symbolizes the birth of a new and original person. David Henry becomes Henry David and Christopher McCandless becomes Alex </w:t>
      </w:r>
      <w:proofErr w:type="spellStart"/>
      <w:r>
        <w:rPr>
          <w:color w:val="000000"/>
        </w:rPr>
        <w:t>Supertramp</w:t>
      </w:r>
      <w:proofErr w:type="spellEnd"/>
      <w:r>
        <w:rPr>
          <w:color w:val="000000"/>
        </w:rPr>
        <w:t xml:space="preserve">. These transformations embody a significant theme of </w:t>
      </w:r>
      <w:r w:rsidR="00103D6B">
        <w:rPr>
          <w:color w:val="000000"/>
        </w:rPr>
        <w:lastRenderedPageBreak/>
        <w:t>transcendentalism: i</w:t>
      </w:r>
      <w:r>
        <w:rPr>
          <w:color w:val="000000"/>
        </w:rPr>
        <w:t xml:space="preserve">ndividuality. </w:t>
      </w:r>
      <w:r w:rsidR="001839B6">
        <w:rPr>
          <w:iCs/>
          <w:color w:val="000000"/>
        </w:rPr>
        <w:t xml:space="preserve">In </w:t>
      </w:r>
      <w:r w:rsidR="00BB3474">
        <w:rPr>
          <w:iCs/>
          <w:color w:val="000000"/>
        </w:rPr>
        <w:t>“</w:t>
      </w:r>
      <w:r w:rsidR="001839B6" w:rsidRPr="00BB3474">
        <w:rPr>
          <w:iCs/>
          <w:color w:val="000000"/>
        </w:rPr>
        <w:t>Self- Reliance</w:t>
      </w:r>
      <w:r w:rsidR="00BB3474">
        <w:rPr>
          <w:i/>
          <w:iCs/>
          <w:color w:val="000000"/>
        </w:rPr>
        <w:t>”</w:t>
      </w:r>
      <w:r w:rsidR="001839B6">
        <w:rPr>
          <w:i/>
          <w:iCs/>
          <w:color w:val="000000"/>
        </w:rPr>
        <w:t xml:space="preserve">, </w:t>
      </w:r>
      <w:r w:rsidR="001839B6">
        <w:rPr>
          <w:iCs/>
          <w:color w:val="000000"/>
        </w:rPr>
        <w:t>Ralph Waldo Emerson asserts, “envy is ignorance” and “imitation is suicide” (</w:t>
      </w:r>
      <w:r w:rsidR="006E6BBC">
        <w:rPr>
          <w:iCs/>
          <w:color w:val="000000"/>
        </w:rPr>
        <w:t xml:space="preserve">Emerson </w:t>
      </w:r>
      <w:r w:rsidR="001839B6">
        <w:rPr>
          <w:iCs/>
          <w:color w:val="000000"/>
        </w:rPr>
        <w:t>20) which shows how strongly transcendentalists support the development of the individual.</w:t>
      </w:r>
      <w:r w:rsidR="003E320C">
        <w:rPr>
          <w:iCs/>
          <w:color w:val="000000"/>
        </w:rPr>
        <w:t xml:space="preserve"> Similarly </w:t>
      </w:r>
      <w:r w:rsidR="003E320C">
        <w:rPr>
          <w:color w:val="000000"/>
        </w:rPr>
        <w:t>i</w:t>
      </w:r>
      <w:r>
        <w:rPr>
          <w:color w:val="000000"/>
        </w:rPr>
        <w:t xml:space="preserve">n </w:t>
      </w:r>
      <w:r>
        <w:rPr>
          <w:i/>
          <w:iCs/>
          <w:color w:val="000000"/>
        </w:rPr>
        <w:t>Walden</w:t>
      </w:r>
      <w:r>
        <w:rPr>
          <w:iCs/>
          <w:color w:val="000000"/>
        </w:rPr>
        <w:t xml:space="preserve">, Henry David Thoreau </w:t>
      </w:r>
      <w:r w:rsidR="000529DA">
        <w:rPr>
          <w:iCs/>
          <w:color w:val="000000"/>
        </w:rPr>
        <w:t>urges his readers to avoid the “beaten track” (Thoreau 203) and “highways of the world [with] deep … ruts of tradition and conformity” (203) meaning that they should not follow a generic, boring lifestyle.</w:t>
      </w:r>
      <w:r w:rsidR="00961D0E">
        <w:rPr>
          <w:iCs/>
          <w:color w:val="000000"/>
        </w:rPr>
        <w:t xml:space="preserve"> Instead, Thoreau suggests that people “step to the music which [they] hear” (204) and follow their own desires and goals while n</w:t>
      </w:r>
      <w:r w:rsidR="0071552D">
        <w:rPr>
          <w:iCs/>
          <w:color w:val="000000"/>
        </w:rPr>
        <w:t xml:space="preserve">ot worrying </w:t>
      </w:r>
      <w:r w:rsidR="003E320C">
        <w:rPr>
          <w:iCs/>
          <w:color w:val="000000"/>
        </w:rPr>
        <w:t xml:space="preserve">about what anybody else thinks. After departing from Walden Pond, Thoreau ultimately concluded that this sort of lifestyle enables the individual to become a purer person. But like most things in this world, this way of living comes with a price that may outweigh the possible benefits. </w:t>
      </w:r>
    </w:p>
    <w:p w:rsidR="003E320C" w:rsidRPr="009D119B" w:rsidRDefault="003E320C" w:rsidP="00AB598A">
      <w:pPr>
        <w:pStyle w:val="NormalWeb"/>
        <w:spacing w:before="0" w:beforeAutospacing="0" w:after="0" w:afterAutospacing="0" w:line="480" w:lineRule="auto"/>
      </w:pPr>
      <w:r>
        <w:rPr>
          <w:iCs/>
          <w:color w:val="000000"/>
        </w:rPr>
        <w:tab/>
      </w:r>
      <w:r w:rsidR="009662EC">
        <w:rPr>
          <w:iCs/>
          <w:color w:val="000000"/>
        </w:rPr>
        <w:t>Despite some of its benefits, an isolated and independent lifestyle also brings certain harmful effects that can hurt the individual both mentally and physically. In an article titled “How Extreme Is</w:t>
      </w:r>
      <w:r w:rsidR="00DF2608">
        <w:rPr>
          <w:iCs/>
          <w:color w:val="000000"/>
        </w:rPr>
        <w:t>olation Warps the Mind”, Michael Bond, an author of various psychological and behavioral papers</w:t>
      </w:r>
      <w:r w:rsidR="009662EC">
        <w:rPr>
          <w:iCs/>
          <w:color w:val="000000"/>
        </w:rPr>
        <w:t xml:space="preserve">, explores the </w:t>
      </w:r>
      <w:r w:rsidR="00D22830">
        <w:rPr>
          <w:iCs/>
          <w:color w:val="000000"/>
        </w:rPr>
        <w:t>array of effects that could be induced by long periods of isolation. Of the long list of effects, Bond mentions some mental develo</w:t>
      </w:r>
      <w:r w:rsidR="00203C24">
        <w:rPr>
          <w:iCs/>
          <w:color w:val="000000"/>
        </w:rPr>
        <w:t xml:space="preserve">pments that include a distorted sense of time, irregular sleep patterns, and even hallucinations. </w:t>
      </w:r>
      <w:r w:rsidR="00DF2608">
        <w:rPr>
          <w:iCs/>
          <w:color w:val="000000"/>
        </w:rPr>
        <w:t>According to Ian Robbins, a psychologist quoted in the article</w:t>
      </w:r>
      <w:r w:rsidR="00203C24">
        <w:rPr>
          <w:iCs/>
          <w:color w:val="000000"/>
        </w:rPr>
        <w:t xml:space="preserve">, such hallucinations are produced because “the part of the brain that deals with ongoing tasks, such as sensory perception, is accustomed to dealing with a large quantity of information”. And when there is a prolonged absence of information, the brain “tries to construct a reality from the scant signals available to it”. Additionally, physical effects such as higher blood pressure, vulnerability to infection, and interference with logical and verbal reasoning </w:t>
      </w:r>
      <w:r w:rsidR="00DF2608">
        <w:rPr>
          <w:iCs/>
          <w:color w:val="000000"/>
        </w:rPr>
        <w:t xml:space="preserve">are introduced </w:t>
      </w:r>
      <w:r w:rsidR="00203C24">
        <w:rPr>
          <w:iCs/>
          <w:color w:val="000000"/>
        </w:rPr>
        <w:t xml:space="preserve">when </w:t>
      </w:r>
      <w:r w:rsidR="00913E8C">
        <w:rPr>
          <w:iCs/>
          <w:color w:val="000000"/>
        </w:rPr>
        <w:t xml:space="preserve">people are separated for </w:t>
      </w:r>
      <w:r w:rsidR="00DF2608">
        <w:rPr>
          <w:iCs/>
          <w:color w:val="000000"/>
        </w:rPr>
        <w:t>an extended tim</w:t>
      </w:r>
      <w:r w:rsidR="00913E8C">
        <w:rPr>
          <w:iCs/>
          <w:color w:val="000000"/>
        </w:rPr>
        <w:t>e</w:t>
      </w:r>
      <w:r w:rsidR="00DF2608">
        <w:rPr>
          <w:iCs/>
          <w:color w:val="000000"/>
        </w:rPr>
        <w:t xml:space="preserve"> period</w:t>
      </w:r>
      <w:r w:rsidR="00913E8C">
        <w:rPr>
          <w:iCs/>
          <w:color w:val="000000"/>
        </w:rPr>
        <w:t xml:space="preserve">. Another case showing the possible effects of </w:t>
      </w:r>
      <w:r w:rsidR="009D119B">
        <w:rPr>
          <w:iCs/>
          <w:color w:val="000000"/>
        </w:rPr>
        <w:t xml:space="preserve">living in solitude is the film </w:t>
      </w:r>
      <w:r w:rsidR="009D119B">
        <w:rPr>
          <w:i/>
          <w:iCs/>
          <w:color w:val="000000"/>
        </w:rPr>
        <w:t>Into the Wild.</w:t>
      </w:r>
      <w:r w:rsidR="009D119B">
        <w:rPr>
          <w:iCs/>
          <w:color w:val="000000"/>
        </w:rPr>
        <w:t xml:space="preserve"> The film tells the </w:t>
      </w:r>
      <w:r w:rsidR="009D119B">
        <w:rPr>
          <w:iCs/>
          <w:color w:val="000000"/>
        </w:rPr>
        <w:lastRenderedPageBreak/>
        <w:t xml:space="preserve">story of Christopher McCandless and his </w:t>
      </w:r>
      <w:r w:rsidR="00DF2608">
        <w:rPr>
          <w:iCs/>
          <w:color w:val="000000"/>
        </w:rPr>
        <w:t>adventure</w:t>
      </w:r>
      <w:r w:rsidR="009D119B">
        <w:rPr>
          <w:iCs/>
          <w:color w:val="000000"/>
        </w:rPr>
        <w:t xml:space="preserve"> inspired by transcendentalist </w:t>
      </w:r>
      <w:r w:rsidR="00DF2608">
        <w:rPr>
          <w:iCs/>
          <w:color w:val="000000"/>
        </w:rPr>
        <w:t xml:space="preserve">writers like </w:t>
      </w:r>
      <w:r w:rsidR="009D119B">
        <w:rPr>
          <w:iCs/>
          <w:color w:val="000000"/>
        </w:rPr>
        <w:t xml:space="preserve">Thoreau and Emerson. In his journey, just as the transcendentalists suggested, he separated himself from his loved ones and even his newly- made acquaintances. But in doing so, he was </w:t>
      </w:r>
      <w:r w:rsidR="005879C2">
        <w:rPr>
          <w:iCs/>
          <w:color w:val="000000"/>
        </w:rPr>
        <w:t>destroying his safety net that was me</w:t>
      </w:r>
      <w:r w:rsidR="00DF2608">
        <w:rPr>
          <w:iCs/>
          <w:color w:val="000000"/>
        </w:rPr>
        <w:t>ant to catch him if he ever failed</w:t>
      </w:r>
      <w:r w:rsidR="005879C2">
        <w:rPr>
          <w:iCs/>
          <w:color w:val="000000"/>
        </w:rPr>
        <w:t xml:space="preserve">. Unfortunately at the end of his journey, McCandless did fall and there was nobody to catch him. While trapped in an area located in Alaska, McCandless accidentally ate a seed that later caused him to die of starvation. If he had not pushed his loved ones away, </w:t>
      </w:r>
      <w:r w:rsidR="00DF2608">
        <w:rPr>
          <w:iCs/>
          <w:color w:val="000000"/>
        </w:rPr>
        <w:t>would he have suffered the same fate?</w:t>
      </w:r>
      <w:r w:rsidR="009D119B">
        <w:rPr>
          <w:iCs/>
          <w:color w:val="000000"/>
        </w:rPr>
        <w:t xml:space="preserve">  </w:t>
      </w:r>
    </w:p>
    <w:p w:rsidR="00E05211" w:rsidRPr="00862435" w:rsidRDefault="005879C2" w:rsidP="00AB598A">
      <w:pPr>
        <w:spacing w:after="0" w:line="480" w:lineRule="auto"/>
        <w:rPr>
          <w:rFonts w:ascii="Times New Roman" w:hAnsi="Times New Roman" w:cs="Times New Roman"/>
          <w:sz w:val="24"/>
        </w:rPr>
      </w:pPr>
      <w:r>
        <w:rPr>
          <w:rFonts w:ascii="Times New Roman" w:hAnsi="Times New Roman" w:cs="Times New Roman"/>
          <w:sz w:val="24"/>
        </w:rPr>
        <w:tab/>
      </w:r>
      <w:r w:rsidR="009D59F2">
        <w:rPr>
          <w:rFonts w:ascii="Times New Roman" w:hAnsi="Times New Roman" w:cs="Times New Roman"/>
          <w:sz w:val="24"/>
        </w:rPr>
        <w:t>In addition to the potential harm done to the individual</w:t>
      </w:r>
      <w:r w:rsidR="00F8783C">
        <w:rPr>
          <w:rFonts w:ascii="Times New Roman" w:hAnsi="Times New Roman" w:cs="Times New Roman"/>
          <w:sz w:val="24"/>
        </w:rPr>
        <w:t xml:space="preserve">, isolation also </w:t>
      </w:r>
      <w:r w:rsidR="00CA032B">
        <w:rPr>
          <w:rFonts w:ascii="Times New Roman" w:hAnsi="Times New Roman" w:cs="Times New Roman"/>
          <w:sz w:val="24"/>
        </w:rPr>
        <w:t>harms the people around that individual</w:t>
      </w:r>
      <w:r w:rsidR="00A2379E">
        <w:rPr>
          <w:rFonts w:ascii="Times New Roman" w:hAnsi="Times New Roman" w:cs="Times New Roman"/>
          <w:sz w:val="24"/>
        </w:rPr>
        <w:t xml:space="preserve">. At several points in </w:t>
      </w:r>
      <w:r w:rsidR="00A2379E">
        <w:rPr>
          <w:rFonts w:ascii="Times New Roman" w:hAnsi="Times New Roman" w:cs="Times New Roman"/>
          <w:i/>
          <w:sz w:val="24"/>
        </w:rPr>
        <w:t>Into the Wild</w:t>
      </w:r>
      <w:r w:rsidR="00CA032B">
        <w:rPr>
          <w:rFonts w:ascii="Times New Roman" w:hAnsi="Times New Roman" w:cs="Times New Roman"/>
          <w:sz w:val="24"/>
        </w:rPr>
        <w:t>, McCandless abandons</w:t>
      </w:r>
      <w:r w:rsidR="00A2379E">
        <w:rPr>
          <w:rFonts w:ascii="Times New Roman" w:hAnsi="Times New Roman" w:cs="Times New Roman"/>
          <w:sz w:val="24"/>
        </w:rPr>
        <w:t xml:space="preserve"> many people in pursuit of his ultimate goal of going to Alaska. In the beginning of the movie the audience is introduced to </w:t>
      </w:r>
      <w:r w:rsidR="002F6242">
        <w:rPr>
          <w:rFonts w:ascii="Times New Roman" w:hAnsi="Times New Roman" w:cs="Times New Roman"/>
          <w:sz w:val="24"/>
        </w:rPr>
        <w:t>McCandless’</w:t>
      </w:r>
      <w:r w:rsidR="009F64CA">
        <w:rPr>
          <w:rFonts w:ascii="Times New Roman" w:hAnsi="Times New Roman" w:cs="Times New Roman"/>
          <w:sz w:val="24"/>
        </w:rPr>
        <w:t>s</w:t>
      </w:r>
      <w:r w:rsidR="002F6242">
        <w:rPr>
          <w:rFonts w:ascii="Times New Roman" w:hAnsi="Times New Roman" w:cs="Times New Roman"/>
          <w:sz w:val="24"/>
        </w:rPr>
        <w:t xml:space="preserve"> parents </w:t>
      </w:r>
      <w:r w:rsidR="00CA032B">
        <w:rPr>
          <w:rFonts w:ascii="Times New Roman" w:hAnsi="Times New Roman" w:cs="Times New Roman"/>
          <w:sz w:val="24"/>
        </w:rPr>
        <w:t>when he has already been away for a long time</w:t>
      </w:r>
      <w:r w:rsidR="002F6242">
        <w:rPr>
          <w:rFonts w:ascii="Times New Roman" w:hAnsi="Times New Roman" w:cs="Times New Roman"/>
          <w:sz w:val="24"/>
        </w:rPr>
        <w:t xml:space="preserve">. His mother wakes up abruptly in the middle of the night, obviously in distress, claiming that she heard Christopher. As her husband reassures her and claims Christopher is gone, the audience </w:t>
      </w:r>
      <w:r w:rsidR="00E64A91">
        <w:rPr>
          <w:rFonts w:ascii="Times New Roman" w:hAnsi="Times New Roman" w:cs="Times New Roman"/>
          <w:sz w:val="24"/>
        </w:rPr>
        <w:t>is able to observe</w:t>
      </w:r>
      <w:r w:rsidR="002F6242">
        <w:rPr>
          <w:rFonts w:ascii="Times New Roman" w:hAnsi="Times New Roman" w:cs="Times New Roman"/>
          <w:sz w:val="24"/>
        </w:rPr>
        <w:t xml:space="preserve"> the </w:t>
      </w:r>
      <w:r w:rsidR="00E64A91">
        <w:rPr>
          <w:rFonts w:ascii="Times New Roman" w:hAnsi="Times New Roman" w:cs="Times New Roman"/>
          <w:sz w:val="24"/>
        </w:rPr>
        <w:t xml:space="preserve">significant </w:t>
      </w:r>
      <w:r w:rsidR="002F6242">
        <w:rPr>
          <w:rFonts w:ascii="Times New Roman" w:hAnsi="Times New Roman" w:cs="Times New Roman"/>
          <w:sz w:val="24"/>
        </w:rPr>
        <w:t xml:space="preserve">mental effects brought on by the absence of a loved one. </w:t>
      </w:r>
      <w:r w:rsidR="00107BDF">
        <w:rPr>
          <w:rFonts w:ascii="Times New Roman" w:hAnsi="Times New Roman" w:cs="Times New Roman"/>
          <w:sz w:val="24"/>
        </w:rPr>
        <w:t xml:space="preserve">Later in the film, McCandless crosses paths with an old man named Ronald Franz who had </w:t>
      </w:r>
      <w:r w:rsidR="00CA032B">
        <w:rPr>
          <w:rFonts w:ascii="Times New Roman" w:hAnsi="Times New Roman" w:cs="Times New Roman"/>
          <w:sz w:val="24"/>
        </w:rPr>
        <w:t>recently lost his son</w:t>
      </w:r>
      <w:r w:rsidR="00107BDF">
        <w:rPr>
          <w:rFonts w:ascii="Times New Roman" w:hAnsi="Times New Roman" w:cs="Times New Roman"/>
          <w:sz w:val="24"/>
        </w:rPr>
        <w:t xml:space="preserve"> in a car accident. The two build a strong friendship and Franz e</w:t>
      </w:r>
      <w:r w:rsidR="00CA032B">
        <w:rPr>
          <w:rFonts w:ascii="Times New Roman" w:hAnsi="Times New Roman" w:cs="Times New Roman"/>
          <w:sz w:val="24"/>
        </w:rPr>
        <w:t>ven offers to adopt McCandless. S</w:t>
      </w:r>
      <w:r w:rsidR="00107BDF">
        <w:rPr>
          <w:rFonts w:ascii="Times New Roman" w:hAnsi="Times New Roman" w:cs="Times New Roman"/>
          <w:sz w:val="24"/>
        </w:rPr>
        <w:t>till focused on his own self</w:t>
      </w:r>
      <w:r w:rsidR="00CA032B">
        <w:rPr>
          <w:rFonts w:ascii="Times New Roman" w:hAnsi="Times New Roman" w:cs="Times New Roman"/>
          <w:sz w:val="24"/>
        </w:rPr>
        <w:t xml:space="preserve"> however</w:t>
      </w:r>
      <w:r w:rsidR="00107BDF">
        <w:rPr>
          <w:rFonts w:ascii="Times New Roman" w:hAnsi="Times New Roman" w:cs="Times New Roman"/>
          <w:sz w:val="24"/>
        </w:rPr>
        <w:t xml:space="preserve">, McCandless denies Franz’s proposal and continues his trek to Alaska. </w:t>
      </w:r>
      <w:r w:rsidR="00E05211">
        <w:rPr>
          <w:rFonts w:ascii="Times New Roman" w:hAnsi="Times New Roman" w:cs="Times New Roman"/>
          <w:sz w:val="24"/>
        </w:rPr>
        <w:t xml:space="preserve">In a play depicting the life of Henry David Thoreau up until and during his stay in jail called </w:t>
      </w:r>
      <w:r w:rsidR="00E05211">
        <w:rPr>
          <w:rFonts w:ascii="Times New Roman" w:hAnsi="Times New Roman" w:cs="Times New Roman"/>
          <w:i/>
          <w:sz w:val="24"/>
        </w:rPr>
        <w:t>The Night Thoreau Spent in Jail</w:t>
      </w:r>
      <w:r w:rsidR="00E05211">
        <w:rPr>
          <w:rFonts w:ascii="Times New Roman" w:hAnsi="Times New Roman" w:cs="Times New Roman"/>
          <w:sz w:val="24"/>
        </w:rPr>
        <w:t>, Thoreau’</w:t>
      </w:r>
      <w:r w:rsidR="00327A47">
        <w:rPr>
          <w:rFonts w:ascii="Times New Roman" w:hAnsi="Times New Roman" w:cs="Times New Roman"/>
          <w:sz w:val="24"/>
        </w:rPr>
        <w:t>s choice to think and teac</w:t>
      </w:r>
      <w:r w:rsidR="00CA032B">
        <w:rPr>
          <w:rFonts w:ascii="Times New Roman" w:hAnsi="Times New Roman" w:cs="Times New Roman"/>
          <w:sz w:val="24"/>
        </w:rPr>
        <w:t>h transcendentalist ideas also a</w:t>
      </w:r>
      <w:r w:rsidR="00327A47">
        <w:rPr>
          <w:rFonts w:ascii="Times New Roman" w:hAnsi="Times New Roman" w:cs="Times New Roman"/>
          <w:sz w:val="24"/>
        </w:rPr>
        <w:t>ffected people around him.</w:t>
      </w:r>
      <w:r w:rsidR="00E64A91">
        <w:rPr>
          <w:rFonts w:ascii="Times New Roman" w:hAnsi="Times New Roman" w:cs="Times New Roman"/>
          <w:sz w:val="24"/>
        </w:rPr>
        <w:t xml:space="preserve"> Specifically, one of Thoreau’s students named Ellen was effected the most when Thoreau was attempting to teach her about transcendentalism by questioning her love for her father. Obviously, Ellen was agitated that someone would </w:t>
      </w:r>
      <w:r w:rsidR="00A365C7">
        <w:rPr>
          <w:rFonts w:ascii="Times New Roman" w:hAnsi="Times New Roman" w:cs="Times New Roman"/>
          <w:sz w:val="24"/>
        </w:rPr>
        <w:t xml:space="preserve">challenge the importance of her father and declared, “Good day Mr. Thoreau. Thank you for making </w:t>
      </w:r>
      <w:r w:rsidR="00A365C7">
        <w:rPr>
          <w:rFonts w:ascii="Times New Roman" w:hAnsi="Times New Roman" w:cs="Times New Roman"/>
          <w:sz w:val="24"/>
        </w:rPr>
        <w:lastRenderedPageBreak/>
        <w:t xml:space="preserve">transcendentalism so clear” (Lawrence 41). Since Thoreau’s transcendentalist ideas were so different from others, people who may have otherwise befriended him, </w:t>
      </w:r>
      <w:r w:rsidR="00862435">
        <w:rPr>
          <w:rFonts w:ascii="Times New Roman" w:hAnsi="Times New Roman" w:cs="Times New Roman"/>
          <w:sz w:val="24"/>
        </w:rPr>
        <w:t xml:space="preserve">decided to distance themselves. The idea behind this type </w:t>
      </w:r>
      <w:r w:rsidR="00CA032B">
        <w:rPr>
          <w:rFonts w:ascii="Times New Roman" w:hAnsi="Times New Roman" w:cs="Times New Roman"/>
          <w:sz w:val="24"/>
        </w:rPr>
        <w:t xml:space="preserve">of </w:t>
      </w:r>
      <w:r w:rsidR="00862435">
        <w:rPr>
          <w:rFonts w:ascii="Times New Roman" w:hAnsi="Times New Roman" w:cs="Times New Roman"/>
          <w:sz w:val="24"/>
        </w:rPr>
        <w:t xml:space="preserve">separation is best described in Ralph Waldo Emerson’s essay </w:t>
      </w:r>
      <w:r w:rsidR="00BB3474">
        <w:rPr>
          <w:rFonts w:ascii="Times New Roman" w:hAnsi="Times New Roman" w:cs="Times New Roman"/>
          <w:sz w:val="24"/>
        </w:rPr>
        <w:t>“</w:t>
      </w:r>
      <w:r w:rsidR="00862435" w:rsidRPr="00BB3474">
        <w:rPr>
          <w:rFonts w:ascii="Times New Roman" w:hAnsi="Times New Roman" w:cs="Times New Roman"/>
          <w:sz w:val="24"/>
        </w:rPr>
        <w:t>Self- Reliance</w:t>
      </w:r>
      <w:r w:rsidR="00BB3474">
        <w:rPr>
          <w:rFonts w:ascii="Times New Roman" w:hAnsi="Times New Roman" w:cs="Times New Roman"/>
          <w:sz w:val="24"/>
        </w:rPr>
        <w:t>”</w:t>
      </w:r>
      <w:r w:rsidR="00862435">
        <w:rPr>
          <w:rFonts w:ascii="Times New Roman" w:hAnsi="Times New Roman" w:cs="Times New Roman"/>
          <w:sz w:val="24"/>
        </w:rPr>
        <w:t xml:space="preserve"> when Emerson states, “I must be myself. I cannot break myself any longer for you” (Emerson 31). In this bold statement, Emerson suggest</w:t>
      </w:r>
      <w:r w:rsidR="00855B89">
        <w:rPr>
          <w:rFonts w:ascii="Times New Roman" w:hAnsi="Times New Roman" w:cs="Times New Roman"/>
          <w:sz w:val="24"/>
        </w:rPr>
        <w:t>s</w:t>
      </w:r>
      <w:r w:rsidR="00862435">
        <w:rPr>
          <w:rFonts w:ascii="Times New Roman" w:hAnsi="Times New Roman" w:cs="Times New Roman"/>
          <w:sz w:val="24"/>
        </w:rPr>
        <w:t xml:space="preserve"> that </w:t>
      </w:r>
      <w:r w:rsidR="00855B89">
        <w:rPr>
          <w:rFonts w:ascii="Times New Roman" w:hAnsi="Times New Roman" w:cs="Times New Roman"/>
          <w:sz w:val="24"/>
        </w:rPr>
        <w:t xml:space="preserve">the people around him are holding him back from achieving his own goals. But the problem with this mindset is that it does not account for the well- being of the people around him. In a sense, the complete attention to oneself is comparable to </w:t>
      </w:r>
      <w:r w:rsidR="00CA032B">
        <w:rPr>
          <w:rFonts w:ascii="Times New Roman" w:hAnsi="Times New Roman" w:cs="Times New Roman"/>
          <w:sz w:val="24"/>
        </w:rPr>
        <w:t xml:space="preserve">a </w:t>
      </w:r>
      <w:r w:rsidR="00855B89">
        <w:rPr>
          <w:rFonts w:ascii="Times New Roman" w:hAnsi="Times New Roman" w:cs="Times New Roman"/>
          <w:sz w:val="24"/>
        </w:rPr>
        <w:t xml:space="preserve">tunnel vision that drowns out other people. </w:t>
      </w:r>
    </w:p>
    <w:p w:rsidR="003E320C" w:rsidRDefault="00855B89" w:rsidP="00AB598A">
      <w:pPr>
        <w:spacing w:after="0" w:line="480" w:lineRule="auto"/>
        <w:rPr>
          <w:rFonts w:ascii="Times New Roman" w:hAnsi="Times New Roman" w:cs="Times New Roman"/>
          <w:sz w:val="24"/>
        </w:rPr>
      </w:pPr>
      <w:r>
        <w:rPr>
          <w:rFonts w:ascii="Times New Roman" w:hAnsi="Times New Roman" w:cs="Times New Roman"/>
          <w:sz w:val="24"/>
        </w:rPr>
        <w:tab/>
      </w:r>
      <w:r w:rsidR="00076AC4">
        <w:rPr>
          <w:rFonts w:ascii="Times New Roman" w:hAnsi="Times New Roman" w:cs="Times New Roman"/>
          <w:sz w:val="24"/>
        </w:rPr>
        <w:t xml:space="preserve">When </w:t>
      </w:r>
      <w:r w:rsidR="00BB3474">
        <w:rPr>
          <w:rFonts w:ascii="Times New Roman" w:hAnsi="Times New Roman" w:cs="Times New Roman"/>
          <w:sz w:val="24"/>
        </w:rPr>
        <w:t>an individual develops this</w:t>
      </w:r>
      <w:r w:rsidR="005F17B0">
        <w:rPr>
          <w:rFonts w:ascii="Times New Roman" w:hAnsi="Times New Roman" w:cs="Times New Roman"/>
          <w:sz w:val="24"/>
        </w:rPr>
        <w:t xml:space="preserve"> tunnel vision, he or she also loses sight of what it means to be a member of society. In other words, if one were to separate himself or herself from society entirely just as Thoreau did in </w:t>
      </w:r>
      <w:r w:rsidR="005F17B0">
        <w:rPr>
          <w:rFonts w:ascii="Times New Roman" w:hAnsi="Times New Roman" w:cs="Times New Roman"/>
          <w:i/>
          <w:sz w:val="24"/>
        </w:rPr>
        <w:t xml:space="preserve">Walden, </w:t>
      </w:r>
      <w:r w:rsidR="005F17B0">
        <w:rPr>
          <w:rFonts w:ascii="Times New Roman" w:hAnsi="Times New Roman" w:cs="Times New Roman"/>
          <w:sz w:val="24"/>
        </w:rPr>
        <w:t xml:space="preserve">he or she would be disregarding </w:t>
      </w:r>
      <w:r w:rsidR="00CA032B">
        <w:rPr>
          <w:rFonts w:ascii="Times New Roman" w:hAnsi="Times New Roman" w:cs="Times New Roman"/>
          <w:sz w:val="24"/>
        </w:rPr>
        <w:t>the</w:t>
      </w:r>
      <w:r w:rsidR="005F17B0">
        <w:rPr>
          <w:rFonts w:ascii="Times New Roman" w:hAnsi="Times New Roman" w:cs="Times New Roman"/>
          <w:sz w:val="24"/>
        </w:rPr>
        <w:t xml:space="preserve"> responsibility to uphold civic virtue. Civic virtue is defined as the cultivation of habits of personal living that are claimed to be important for the success of the community.</w:t>
      </w:r>
      <w:r w:rsidR="00FD79D5">
        <w:rPr>
          <w:rFonts w:ascii="Times New Roman" w:hAnsi="Times New Roman" w:cs="Times New Roman"/>
          <w:sz w:val="24"/>
        </w:rPr>
        <w:t xml:space="preserve"> In </w:t>
      </w:r>
      <w:r w:rsidR="00BB3474">
        <w:rPr>
          <w:rFonts w:ascii="Times New Roman" w:hAnsi="Times New Roman" w:cs="Times New Roman"/>
          <w:sz w:val="24"/>
        </w:rPr>
        <w:t>“</w:t>
      </w:r>
      <w:r w:rsidR="00FD79D5" w:rsidRPr="00BB3474">
        <w:rPr>
          <w:rFonts w:ascii="Times New Roman" w:hAnsi="Times New Roman" w:cs="Times New Roman"/>
          <w:sz w:val="24"/>
        </w:rPr>
        <w:t>Civil Disobedience</w:t>
      </w:r>
      <w:r w:rsidR="00BB3474">
        <w:rPr>
          <w:rFonts w:ascii="Times New Roman" w:hAnsi="Times New Roman" w:cs="Times New Roman"/>
          <w:sz w:val="24"/>
        </w:rPr>
        <w:t>”</w:t>
      </w:r>
      <w:r w:rsidR="00FD79D5">
        <w:rPr>
          <w:rFonts w:ascii="Times New Roman" w:hAnsi="Times New Roman" w:cs="Times New Roman"/>
          <w:sz w:val="24"/>
        </w:rPr>
        <w:t xml:space="preserve">, an essay by Henry David Thoreau about the role of government in society, Thoreau exclaims “Cast your whole vote, not a strip of paper merely, but you whole influence” (Thoreau 10). </w:t>
      </w:r>
      <w:r w:rsidR="006A13DB">
        <w:rPr>
          <w:rFonts w:ascii="Times New Roman" w:hAnsi="Times New Roman" w:cs="Times New Roman"/>
          <w:sz w:val="24"/>
        </w:rPr>
        <w:t xml:space="preserve">Here, Thoreau is attempting to persuade all of his readers to fully support their opinions instead of just simply voting for them. Obviously, </w:t>
      </w:r>
      <w:r w:rsidR="00BB3474">
        <w:rPr>
          <w:rFonts w:ascii="Times New Roman" w:hAnsi="Times New Roman" w:cs="Times New Roman"/>
          <w:sz w:val="24"/>
        </w:rPr>
        <w:t>staying informed and taking action</w:t>
      </w:r>
      <w:r w:rsidR="006A13DB">
        <w:rPr>
          <w:rFonts w:ascii="Times New Roman" w:hAnsi="Times New Roman" w:cs="Times New Roman"/>
          <w:sz w:val="24"/>
        </w:rPr>
        <w:t xml:space="preserve"> is a big part of civic virtue, but Thoreau’s actions do not really reflect what he is preaching. In </w:t>
      </w:r>
      <w:r w:rsidR="006A13DB">
        <w:rPr>
          <w:rFonts w:ascii="Times New Roman" w:hAnsi="Times New Roman" w:cs="Times New Roman"/>
          <w:i/>
          <w:sz w:val="24"/>
        </w:rPr>
        <w:t xml:space="preserve">Walden, </w:t>
      </w:r>
      <w:r w:rsidR="006A13DB">
        <w:rPr>
          <w:rFonts w:ascii="Times New Roman" w:hAnsi="Times New Roman" w:cs="Times New Roman"/>
          <w:sz w:val="24"/>
        </w:rPr>
        <w:t xml:space="preserve">Thoreau decides to move into the forest in order to become a distinct individual. But by doing this, he is no longer contributing to society. One of Thoreau’s </w:t>
      </w:r>
      <w:r w:rsidR="005E436B">
        <w:rPr>
          <w:rFonts w:ascii="Times New Roman" w:hAnsi="Times New Roman" w:cs="Times New Roman"/>
          <w:sz w:val="24"/>
        </w:rPr>
        <w:t xml:space="preserve">main lessons in </w:t>
      </w:r>
      <w:r w:rsidR="005E436B">
        <w:rPr>
          <w:rFonts w:ascii="Times New Roman" w:hAnsi="Times New Roman" w:cs="Times New Roman"/>
          <w:i/>
          <w:sz w:val="24"/>
        </w:rPr>
        <w:t xml:space="preserve">Walden </w:t>
      </w:r>
      <w:r w:rsidR="005E436B">
        <w:rPr>
          <w:rFonts w:ascii="Times New Roman" w:hAnsi="Times New Roman" w:cs="Times New Roman"/>
          <w:sz w:val="24"/>
        </w:rPr>
        <w:t xml:space="preserve">is to separate oneself from society just as he did. But if everybody were to do as he says, there would be no society or community. On top of that, Thoreau says “government is best which governs least” (1) meaning that he wants no government at all. How can Thoreau demand change in society if there is not </w:t>
      </w:r>
      <w:r w:rsidR="005E436B">
        <w:rPr>
          <w:rFonts w:ascii="Times New Roman" w:hAnsi="Times New Roman" w:cs="Times New Roman"/>
          <w:sz w:val="24"/>
        </w:rPr>
        <w:lastRenderedPageBreak/>
        <w:t xml:space="preserve">society in the first place? </w:t>
      </w:r>
      <w:r w:rsidR="00180FFC">
        <w:rPr>
          <w:rFonts w:ascii="Times New Roman" w:hAnsi="Times New Roman" w:cs="Times New Roman"/>
          <w:sz w:val="24"/>
        </w:rPr>
        <w:t>Why can’t we be distinct individuals but still members of a community?</w:t>
      </w:r>
    </w:p>
    <w:p w:rsidR="00180FFC" w:rsidRPr="006A13DB" w:rsidRDefault="00180FFC" w:rsidP="00AB598A">
      <w:pPr>
        <w:spacing w:after="0" w:line="480" w:lineRule="auto"/>
        <w:rPr>
          <w:rFonts w:ascii="Times New Roman" w:hAnsi="Times New Roman" w:cs="Times New Roman"/>
          <w:sz w:val="24"/>
        </w:rPr>
      </w:pPr>
      <w:r>
        <w:rPr>
          <w:rFonts w:ascii="Times New Roman" w:hAnsi="Times New Roman" w:cs="Times New Roman"/>
          <w:sz w:val="24"/>
        </w:rPr>
        <w:tab/>
        <w:t>Despite the benefits of living a self- reliant life, the potential consequences outweigh</w:t>
      </w:r>
      <w:r w:rsidR="009F64CA">
        <w:rPr>
          <w:rFonts w:ascii="Times New Roman" w:hAnsi="Times New Roman" w:cs="Times New Roman"/>
          <w:sz w:val="24"/>
        </w:rPr>
        <w:t xml:space="preserve"> those</w:t>
      </w:r>
      <w:r>
        <w:rPr>
          <w:rFonts w:ascii="Times New Roman" w:hAnsi="Times New Roman" w:cs="Times New Roman"/>
          <w:sz w:val="24"/>
        </w:rPr>
        <w:t xml:space="preserve"> advantages. </w:t>
      </w:r>
      <w:r w:rsidR="009F64CA">
        <w:rPr>
          <w:rFonts w:ascii="Times New Roman" w:hAnsi="Times New Roman" w:cs="Times New Roman"/>
          <w:sz w:val="24"/>
        </w:rPr>
        <w:t>As demonstrated by Thoreau, Emerson, and McCandless, t</w:t>
      </w:r>
      <w:r>
        <w:rPr>
          <w:rFonts w:ascii="Times New Roman" w:hAnsi="Times New Roman" w:cs="Times New Roman"/>
          <w:sz w:val="24"/>
        </w:rPr>
        <w:t>he probable harm to the individual, his or her loved ones, and society as a whole should discourage others from trying to li</w:t>
      </w:r>
      <w:r w:rsidR="009F64CA">
        <w:rPr>
          <w:rFonts w:ascii="Times New Roman" w:hAnsi="Times New Roman" w:cs="Times New Roman"/>
          <w:sz w:val="24"/>
        </w:rPr>
        <w:t>ve a completely independent life</w:t>
      </w:r>
      <w:r>
        <w:rPr>
          <w:rFonts w:ascii="Times New Roman" w:hAnsi="Times New Roman" w:cs="Times New Roman"/>
          <w:sz w:val="24"/>
        </w:rPr>
        <w:t xml:space="preserve">. Although we should not try to live just like Thoreau did, that </w:t>
      </w:r>
      <w:r w:rsidR="009F64CA">
        <w:rPr>
          <w:rFonts w:ascii="Times New Roman" w:hAnsi="Times New Roman" w:cs="Times New Roman"/>
          <w:sz w:val="24"/>
        </w:rPr>
        <w:t xml:space="preserve">doesn’t mean that we should stop trying to be individuals. Instead, think about the extent to which </w:t>
      </w:r>
      <w:r w:rsidR="00342B81">
        <w:rPr>
          <w:rFonts w:ascii="Times New Roman" w:hAnsi="Times New Roman" w:cs="Times New Roman"/>
          <w:sz w:val="24"/>
        </w:rPr>
        <w:t>one can still be an individual while not harming others. After all, isn’t it best when we have others to lean on</w:t>
      </w:r>
      <w:r w:rsidR="00BE5CDA">
        <w:rPr>
          <w:rFonts w:ascii="Times New Roman" w:hAnsi="Times New Roman" w:cs="Times New Roman"/>
          <w:sz w:val="24"/>
        </w:rPr>
        <w:t xml:space="preserve">? </w:t>
      </w:r>
      <w:r w:rsidR="00BE5CDA">
        <w:rPr>
          <w:rFonts w:ascii="Times New Roman" w:hAnsi="Times New Roman" w:cs="Times New Roman"/>
          <w:sz w:val="24"/>
        </w:rPr>
        <w:softHyphen/>
      </w:r>
      <w:r w:rsidR="00D7476A">
        <w:rPr>
          <w:rFonts w:ascii="Times New Roman" w:hAnsi="Times New Roman" w:cs="Times New Roman"/>
          <w:sz w:val="24"/>
        </w:rPr>
        <w:t xml:space="preserve"> </w:t>
      </w:r>
      <w:r>
        <w:rPr>
          <w:rFonts w:ascii="Times New Roman" w:hAnsi="Times New Roman" w:cs="Times New Roman"/>
          <w:sz w:val="24"/>
        </w:rPr>
        <w:t xml:space="preserve"> </w:t>
      </w:r>
      <w:bookmarkStart w:id="0" w:name="_GoBack"/>
      <w:bookmarkEnd w:id="0"/>
    </w:p>
    <w:p w:rsidR="003E320C" w:rsidRDefault="003E320C"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6A083D" w:rsidRDefault="006A083D" w:rsidP="00AB598A">
      <w:pPr>
        <w:spacing w:after="0" w:line="480" w:lineRule="auto"/>
        <w:rPr>
          <w:rFonts w:ascii="Times New Roman" w:hAnsi="Times New Roman" w:cs="Times New Roman"/>
          <w:sz w:val="24"/>
        </w:rPr>
      </w:pPr>
    </w:p>
    <w:p w:rsidR="003E320C" w:rsidRDefault="006A083D" w:rsidP="00AB598A">
      <w:pPr>
        <w:spacing w:after="0" w:line="480" w:lineRule="auto"/>
        <w:jc w:val="center"/>
        <w:rPr>
          <w:rFonts w:ascii="Times New Roman" w:hAnsi="Times New Roman" w:cs="Times New Roman"/>
          <w:sz w:val="24"/>
        </w:rPr>
      </w:pPr>
      <w:r>
        <w:rPr>
          <w:rFonts w:ascii="Times New Roman" w:hAnsi="Times New Roman" w:cs="Times New Roman"/>
          <w:sz w:val="24"/>
        </w:rPr>
        <w:t>Works Cited</w:t>
      </w:r>
    </w:p>
    <w:p w:rsidR="009079B4" w:rsidRDefault="009079B4" w:rsidP="009079B4">
      <w:pPr>
        <w:spacing w:after="0" w:line="480" w:lineRule="auto"/>
        <w:rPr>
          <w:rFonts w:ascii="Times New Roman" w:hAnsi="Times New Roman" w:cs="Times New Roman"/>
          <w:sz w:val="24"/>
          <w:szCs w:val="24"/>
        </w:rPr>
      </w:pPr>
      <w:r w:rsidRPr="00AB598A">
        <w:rPr>
          <w:rFonts w:ascii="Times New Roman" w:hAnsi="Times New Roman" w:cs="Times New Roman"/>
          <w:sz w:val="24"/>
          <w:szCs w:val="24"/>
        </w:rPr>
        <w:t xml:space="preserve">Bond, Michael. "How Extreme Isolation Warps the Mind." </w:t>
      </w:r>
      <w:r w:rsidRPr="00AB598A">
        <w:rPr>
          <w:rFonts w:ascii="Times New Roman" w:hAnsi="Times New Roman" w:cs="Times New Roman"/>
          <w:i/>
          <w:iCs/>
          <w:sz w:val="24"/>
          <w:szCs w:val="24"/>
        </w:rPr>
        <w:t>BBC</w:t>
      </w:r>
      <w:r w:rsidRPr="00AB598A">
        <w:rPr>
          <w:rFonts w:ascii="Times New Roman" w:hAnsi="Times New Roman" w:cs="Times New Roman"/>
          <w:sz w:val="24"/>
          <w:szCs w:val="24"/>
        </w:rPr>
        <w:t xml:space="preserve">. </w:t>
      </w:r>
      <w:proofErr w:type="spellStart"/>
      <w:proofErr w:type="gramStart"/>
      <w:r w:rsidRPr="00AB598A">
        <w:rPr>
          <w:rFonts w:ascii="Times New Roman" w:hAnsi="Times New Roman" w:cs="Times New Roman"/>
          <w:sz w:val="24"/>
          <w:szCs w:val="24"/>
        </w:rPr>
        <w:t>N.p</w:t>
      </w:r>
      <w:proofErr w:type="spellEnd"/>
      <w:proofErr w:type="gramEnd"/>
      <w:r w:rsidRPr="00AB598A">
        <w:rPr>
          <w:rFonts w:ascii="Times New Roman" w:hAnsi="Times New Roman" w:cs="Times New Roman"/>
          <w:sz w:val="24"/>
          <w:szCs w:val="24"/>
        </w:rPr>
        <w:t xml:space="preserve">., 14 May 2014. Web. 16 </w:t>
      </w:r>
    </w:p>
    <w:p w:rsidR="009079B4" w:rsidRDefault="009079B4" w:rsidP="009079B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B598A">
        <w:rPr>
          <w:rFonts w:ascii="Times New Roman" w:hAnsi="Times New Roman" w:cs="Times New Roman"/>
          <w:sz w:val="24"/>
          <w:szCs w:val="24"/>
        </w:rPr>
        <w:t xml:space="preserve">Oct. 2015. </w:t>
      </w:r>
    </w:p>
    <w:p w:rsidR="009079B4" w:rsidRDefault="009079B4" w:rsidP="009079B4">
      <w:pPr>
        <w:spacing w:after="0" w:line="480" w:lineRule="auto"/>
        <w:rPr>
          <w:rFonts w:ascii="Times New Roman" w:hAnsi="Times New Roman" w:cs="Times New Roman"/>
          <w:sz w:val="24"/>
        </w:rPr>
      </w:pPr>
      <w:r>
        <w:rPr>
          <w:rFonts w:ascii="Times New Roman" w:hAnsi="Times New Roman" w:cs="Times New Roman"/>
          <w:sz w:val="24"/>
        </w:rPr>
        <w:t xml:space="preserve">Emerson, Ralph Waldo. “Nature”. Holt Literature &amp; Language Arts. Ed. </w:t>
      </w:r>
      <w:proofErr w:type="spellStart"/>
      <w:r>
        <w:rPr>
          <w:rFonts w:ascii="Times New Roman" w:hAnsi="Times New Roman" w:cs="Times New Roman"/>
          <w:sz w:val="24"/>
        </w:rPr>
        <w:t>Kylene</w:t>
      </w:r>
      <w:proofErr w:type="spellEnd"/>
      <w:r>
        <w:rPr>
          <w:rFonts w:ascii="Times New Roman" w:hAnsi="Times New Roman" w:cs="Times New Roman"/>
          <w:sz w:val="24"/>
        </w:rPr>
        <w:t xml:space="preserve"> Beers and Lee </w:t>
      </w:r>
    </w:p>
    <w:p w:rsidR="009079B4" w:rsidRDefault="009079B4" w:rsidP="009079B4">
      <w:pPr>
        <w:spacing w:after="0" w:line="480" w:lineRule="auto"/>
        <w:ind w:firstLine="720"/>
        <w:rPr>
          <w:rFonts w:ascii="Times New Roman" w:hAnsi="Times New Roman" w:cs="Times New Roman"/>
          <w:sz w:val="24"/>
        </w:rPr>
      </w:pPr>
      <w:r>
        <w:rPr>
          <w:rFonts w:ascii="Times New Roman" w:hAnsi="Times New Roman" w:cs="Times New Roman"/>
          <w:sz w:val="24"/>
        </w:rPr>
        <w:t>Odell. Austin: Holt, Rinehart and Winston, 2003. 182-183. Print.</w:t>
      </w:r>
    </w:p>
    <w:p w:rsidR="009079B4" w:rsidRDefault="006A083D" w:rsidP="00342B81">
      <w:pPr>
        <w:spacing w:after="0" w:line="480" w:lineRule="auto"/>
        <w:rPr>
          <w:rFonts w:ascii="Times New Roman" w:hAnsi="Times New Roman" w:cs="Times New Roman"/>
          <w:sz w:val="24"/>
        </w:rPr>
      </w:pPr>
      <w:r>
        <w:rPr>
          <w:rFonts w:ascii="Times New Roman" w:hAnsi="Times New Roman" w:cs="Times New Roman"/>
          <w:sz w:val="24"/>
        </w:rPr>
        <w:t xml:space="preserve">Into the Wild. Dir. Sean Penn. Perf. Emile Hirsch, </w:t>
      </w:r>
      <w:r w:rsidR="00342B81">
        <w:rPr>
          <w:rFonts w:ascii="Times New Roman" w:hAnsi="Times New Roman" w:cs="Times New Roman"/>
          <w:sz w:val="24"/>
        </w:rPr>
        <w:t>Vince Vaughn, and Catherine Keener</w:t>
      </w:r>
      <w:r>
        <w:rPr>
          <w:rFonts w:ascii="Times New Roman" w:hAnsi="Times New Roman" w:cs="Times New Roman"/>
          <w:sz w:val="24"/>
        </w:rPr>
        <w:t xml:space="preserve">. </w:t>
      </w:r>
    </w:p>
    <w:p w:rsidR="006A083D" w:rsidRDefault="00342B81" w:rsidP="009079B4">
      <w:pPr>
        <w:spacing w:after="0" w:line="480" w:lineRule="auto"/>
        <w:ind w:firstLine="720"/>
        <w:rPr>
          <w:rFonts w:ascii="Times New Roman" w:hAnsi="Times New Roman" w:cs="Times New Roman"/>
          <w:sz w:val="24"/>
        </w:rPr>
      </w:pPr>
      <w:r>
        <w:rPr>
          <w:rFonts w:ascii="Times New Roman" w:hAnsi="Times New Roman" w:cs="Times New Roman"/>
          <w:sz w:val="24"/>
        </w:rPr>
        <w:t>Paramount Vintage</w:t>
      </w:r>
      <w:r w:rsidR="009079B4">
        <w:rPr>
          <w:rFonts w:ascii="Times New Roman" w:hAnsi="Times New Roman" w:cs="Times New Roman"/>
          <w:sz w:val="24"/>
        </w:rPr>
        <w:t>, 2007. DVD.</w:t>
      </w:r>
    </w:p>
    <w:p w:rsidR="003E320C" w:rsidRDefault="006A083D" w:rsidP="00AB598A">
      <w:pPr>
        <w:spacing w:after="0" w:line="480" w:lineRule="auto"/>
        <w:rPr>
          <w:rFonts w:ascii="Times New Roman" w:hAnsi="Times New Roman" w:cs="Times New Roman"/>
          <w:sz w:val="24"/>
        </w:rPr>
      </w:pPr>
      <w:r>
        <w:rPr>
          <w:rFonts w:ascii="Times New Roman" w:hAnsi="Times New Roman" w:cs="Times New Roman"/>
          <w:sz w:val="24"/>
        </w:rPr>
        <w:t>Lawrence, Jerome and Robert E. Lee. The Night Thoreau Spent in Jail. New York 1971. Print</w:t>
      </w:r>
    </w:p>
    <w:p w:rsidR="009079B4" w:rsidRDefault="006A083D" w:rsidP="00AB598A">
      <w:pPr>
        <w:spacing w:after="0" w:line="480" w:lineRule="auto"/>
        <w:rPr>
          <w:rFonts w:ascii="Times New Roman" w:hAnsi="Times New Roman" w:cs="Times New Roman"/>
          <w:sz w:val="24"/>
        </w:rPr>
      </w:pPr>
      <w:r>
        <w:rPr>
          <w:rFonts w:ascii="Times New Roman" w:hAnsi="Times New Roman" w:cs="Times New Roman"/>
          <w:sz w:val="24"/>
        </w:rPr>
        <w:t xml:space="preserve">Thoreau, Henry David. </w:t>
      </w:r>
      <w:r w:rsidR="009079B4">
        <w:rPr>
          <w:rFonts w:ascii="Times New Roman" w:hAnsi="Times New Roman" w:cs="Times New Roman"/>
          <w:sz w:val="24"/>
        </w:rPr>
        <w:t>“</w:t>
      </w:r>
      <w:r>
        <w:rPr>
          <w:rFonts w:ascii="Times New Roman" w:hAnsi="Times New Roman" w:cs="Times New Roman"/>
          <w:sz w:val="24"/>
        </w:rPr>
        <w:t>Walden</w:t>
      </w:r>
      <w:r w:rsidR="009079B4">
        <w:rPr>
          <w:rFonts w:ascii="Times New Roman" w:hAnsi="Times New Roman" w:cs="Times New Roman"/>
          <w:sz w:val="24"/>
        </w:rPr>
        <w:t>”</w:t>
      </w:r>
      <w:r>
        <w:rPr>
          <w:rFonts w:ascii="Times New Roman" w:hAnsi="Times New Roman" w:cs="Times New Roman"/>
          <w:sz w:val="24"/>
        </w:rPr>
        <w:t xml:space="preserve">. </w:t>
      </w:r>
      <w:r w:rsidR="009079B4">
        <w:rPr>
          <w:rFonts w:ascii="Times New Roman" w:hAnsi="Times New Roman" w:cs="Times New Roman"/>
          <w:sz w:val="24"/>
        </w:rPr>
        <w:t xml:space="preserve">Holt Literature &amp; Language Arts. Ed. </w:t>
      </w:r>
      <w:proofErr w:type="spellStart"/>
      <w:r w:rsidR="009079B4">
        <w:rPr>
          <w:rFonts w:ascii="Times New Roman" w:hAnsi="Times New Roman" w:cs="Times New Roman"/>
          <w:sz w:val="24"/>
        </w:rPr>
        <w:t>Kylene</w:t>
      </w:r>
      <w:proofErr w:type="spellEnd"/>
      <w:r w:rsidR="009079B4">
        <w:rPr>
          <w:rFonts w:ascii="Times New Roman" w:hAnsi="Times New Roman" w:cs="Times New Roman"/>
          <w:sz w:val="24"/>
        </w:rPr>
        <w:t xml:space="preserve"> Beers and Lee </w:t>
      </w:r>
    </w:p>
    <w:p w:rsidR="009079B4" w:rsidRDefault="009079B4" w:rsidP="009079B4">
      <w:pPr>
        <w:spacing w:after="0" w:line="480" w:lineRule="auto"/>
        <w:ind w:firstLine="720"/>
        <w:rPr>
          <w:rFonts w:ascii="Times New Roman" w:hAnsi="Times New Roman" w:cs="Times New Roman"/>
          <w:sz w:val="24"/>
        </w:rPr>
      </w:pPr>
      <w:r>
        <w:rPr>
          <w:rFonts w:ascii="Times New Roman" w:hAnsi="Times New Roman" w:cs="Times New Roman"/>
          <w:sz w:val="24"/>
        </w:rPr>
        <w:t>Odell. Austin: Holt, Rinehart and Winston, 2003. 193-204. Print.</w:t>
      </w:r>
    </w:p>
    <w:p w:rsidR="00AB598A" w:rsidRPr="00AB598A" w:rsidRDefault="009079B4" w:rsidP="00AB59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Civil Disobedience. Boston.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1849. Print</w:t>
      </w:r>
    </w:p>
    <w:p w:rsidR="006A13DB" w:rsidRPr="00AB598A" w:rsidRDefault="006A13DB" w:rsidP="00AB598A">
      <w:pPr>
        <w:spacing w:after="0" w:line="480" w:lineRule="auto"/>
        <w:rPr>
          <w:rFonts w:ascii="Times New Roman" w:hAnsi="Times New Roman" w:cs="Times New Roman"/>
          <w:sz w:val="24"/>
          <w:szCs w:val="24"/>
        </w:rPr>
      </w:pPr>
      <w:r w:rsidRPr="00AB598A">
        <w:rPr>
          <w:rFonts w:ascii="Times New Roman" w:hAnsi="Times New Roman" w:cs="Times New Roman"/>
          <w:sz w:val="24"/>
          <w:szCs w:val="24"/>
        </w:rPr>
        <w:t xml:space="preserve"> </w:t>
      </w:r>
    </w:p>
    <w:sectPr w:rsidR="006A13DB" w:rsidRPr="00AB5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BC" w:rsidRDefault="00C50FBC" w:rsidP="006445DA">
      <w:pPr>
        <w:spacing w:after="0" w:line="240" w:lineRule="auto"/>
      </w:pPr>
      <w:r>
        <w:separator/>
      </w:r>
    </w:p>
  </w:endnote>
  <w:endnote w:type="continuationSeparator" w:id="0">
    <w:p w:rsidR="00C50FBC" w:rsidRDefault="00C50FBC" w:rsidP="0064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BC" w:rsidRDefault="00C50FBC" w:rsidP="006445DA">
      <w:pPr>
        <w:spacing w:after="0" w:line="240" w:lineRule="auto"/>
      </w:pPr>
      <w:r>
        <w:separator/>
      </w:r>
    </w:p>
  </w:footnote>
  <w:footnote w:type="continuationSeparator" w:id="0">
    <w:p w:rsidR="00C50FBC" w:rsidRDefault="00C50FBC" w:rsidP="00644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32238"/>
      <w:docPartObj>
        <w:docPartGallery w:val="Page Numbers (Top of Page)"/>
        <w:docPartUnique/>
      </w:docPartObj>
    </w:sdtPr>
    <w:sdtEndPr>
      <w:rPr>
        <w:noProof/>
      </w:rPr>
    </w:sdtEndPr>
    <w:sdtContent>
      <w:p w:rsidR="006445DA" w:rsidRDefault="006445DA">
        <w:pPr>
          <w:pStyle w:val="Header"/>
          <w:jc w:val="right"/>
        </w:pPr>
        <w:r>
          <w:t xml:space="preserve">Hom </w:t>
        </w:r>
        <w:r>
          <w:fldChar w:fldCharType="begin"/>
        </w:r>
        <w:r>
          <w:instrText xml:space="preserve"> PAGE   \* MERGEFORMAT </w:instrText>
        </w:r>
        <w:r>
          <w:fldChar w:fldCharType="separate"/>
        </w:r>
        <w:r w:rsidR="00BE5CDA">
          <w:rPr>
            <w:noProof/>
          </w:rPr>
          <w:t>5</w:t>
        </w:r>
        <w:r>
          <w:rPr>
            <w:noProof/>
          </w:rPr>
          <w:fldChar w:fldCharType="end"/>
        </w:r>
      </w:p>
    </w:sdtContent>
  </w:sdt>
  <w:p w:rsidR="006445DA" w:rsidRDefault="0064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4EE3"/>
    <w:multiLevelType w:val="hybridMultilevel"/>
    <w:tmpl w:val="F78668A0"/>
    <w:lvl w:ilvl="0" w:tplc="B8E825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DA"/>
    <w:rsid w:val="000529DA"/>
    <w:rsid w:val="00076AC4"/>
    <w:rsid w:val="00090D84"/>
    <w:rsid w:val="000A6923"/>
    <w:rsid w:val="000F198E"/>
    <w:rsid w:val="00103D6B"/>
    <w:rsid w:val="00107BDF"/>
    <w:rsid w:val="00180FFC"/>
    <w:rsid w:val="001839B6"/>
    <w:rsid w:val="001C2D47"/>
    <w:rsid w:val="001E7B96"/>
    <w:rsid w:val="00203C24"/>
    <w:rsid w:val="002A2DF8"/>
    <w:rsid w:val="002F6242"/>
    <w:rsid w:val="00302DB3"/>
    <w:rsid w:val="00327A47"/>
    <w:rsid w:val="00336B0F"/>
    <w:rsid w:val="00342B81"/>
    <w:rsid w:val="003D3830"/>
    <w:rsid w:val="003E320C"/>
    <w:rsid w:val="003E6D30"/>
    <w:rsid w:val="00405E5C"/>
    <w:rsid w:val="004331A0"/>
    <w:rsid w:val="004A27BB"/>
    <w:rsid w:val="004A33BD"/>
    <w:rsid w:val="004B1307"/>
    <w:rsid w:val="00513E8C"/>
    <w:rsid w:val="005578D9"/>
    <w:rsid w:val="005853DF"/>
    <w:rsid w:val="005863B3"/>
    <w:rsid w:val="005879C2"/>
    <w:rsid w:val="005C47A0"/>
    <w:rsid w:val="005D1E5A"/>
    <w:rsid w:val="005D4EDC"/>
    <w:rsid w:val="005E436B"/>
    <w:rsid w:val="005F03F1"/>
    <w:rsid w:val="005F17B0"/>
    <w:rsid w:val="00626C02"/>
    <w:rsid w:val="006445DA"/>
    <w:rsid w:val="006A083D"/>
    <w:rsid w:val="006A13DB"/>
    <w:rsid w:val="006C2193"/>
    <w:rsid w:val="006E5D50"/>
    <w:rsid w:val="006E6BBC"/>
    <w:rsid w:val="00707A5B"/>
    <w:rsid w:val="00713E00"/>
    <w:rsid w:val="0071552D"/>
    <w:rsid w:val="007742DC"/>
    <w:rsid w:val="00793582"/>
    <w:rsid w:val="007C46CD"/>
    <w:rsid w:val="00855B89"/>
    <w:rsid w:val="00862435"/>
    <w:rsid w:val="00862B48"/>
    <w:rsid w:val="009079B4"/>
    <w:rsid w:val="00913E8C"/>
    <w:rsid w:val="00924F41"/>
    <w:rsid w:val="0095045A"/>
    <w:rsid w:val="00957929"/>
    <w:rsid w:val="00961D0E"/>
    <w:rsid w:val="009662EC"/>
    <w:rsid w:val="009D119B"/>
    <w:rsid w:val="009D59F2"/>
    <w:rsid w:val="009F64CA"/>
    <w:rsid w:val="00A11142"/>
    <w:rsid w:val="00A2379E"/>
    <w:rsid w:val="00A365C7"/>
    <w:rsid w:val="00A54C29"/>
    <w:rsid w:val="00A66AC1"/>
    <w:rsid w:val="00AB598A"/>
    <w:rsid w:val="00B07D18"/>
    <w:rsid w:val="00BB214B"/>
    <w:rsid w:val="00BB3474"/>
    <w:rsid w:val="00BE5CDA"/>
    <w:rsid w:val="00C50FBC"/>
    <w:rsid w:val="00C55B44"/>
    <w:rsid w:val="00C84A75"/>
    <w:rsid w:val="00CA032B"/>
    <w:rsid w:val="00CC375B"/>
    <w:rsid w:val="00D15D5D"/>
    <w:rsid w:val="00D22830"/>
    <w:rsid w:val="00D7476A"/>
    <w:rsid w:val="00DF2608"/>
    <w:rsid w:val="00E05211"/>
    <w:rsid w:val="00E405D1"/>
    <w:rsid w:val="00E64A91"/>
    <w:rsid w:val="00E72556"/>
    <w:rsid w:val="00ED57CC"/>
    <w:rsid w:val="00F40EB8"/>
    <w:rsid w:val="00F63C0A"/>
    <w:rsid w:val="00F8783C"/>
    <w:rsid w:val="00FD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B8956-A745-489E-BC39-E7A5259C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DA"/>
  </w:style>
  <w:style w:type="paragraph" w:styleId="Footer">
    <w:name w:val="footer"/>
    <w:basedOn w:val="Normal"/>
    <w:link w:val="FooterChar"/>
    <w:uiPriority w:val="99"/>
    <w:unhideWhenUsed/>
    <w:rsid w:val="0064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DA"/>
  </w:style>
  <w:style w:type="paragraph" w:styleId="NormalWeb">
    <w:name w:val="Normal (Web)"/>
    <w:basedOn w:val="Normal"/>
    <w:uiPriority w:val="99"/>
    <w:semiHidden/>
    <w:unhideWhenUsed/>
    <w:rsid w:val="00E72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2556"/>
  </w:style>
  <w:style w:type="paragraph" w:styleId="ListParagraph">
    <w:name w:val="List Paragraph"/>
    <w:basedOn w:val="Normal"/>
    <w:uiPriority w:val="34"/>
    <w:qFormat/>
    <w:rsid w:val="003E320C"/>
    <w:pPr>
      <w:ind w:left="720"/>
      <w:contextualSpacing/>
    </w:pPr>
  </w:style>
  <w:style w:type="character" w:styleId="Hyperlink">
    <w:name w:val="Hyperlink"/>
    <w:basedOn w:val="DefaultParagraphFont"/>
    <w:uiPriority w:val="99"/>
    <w:unhideWhenUsed/>
    <w:rsid w:val="006A1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6</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Hom</dc:creator>
  <cp:keywords/>
  <dc:description/>
  <cp:lastModifiedBy>Devin Hom</cp:lastModifiedBy>
  <cp:revision>15</cp:revision>
  <dcterms:created xsi:type="dcterms:W3CDTF">2015-10-15T04:07:00Z</dcterms:created>
  <dcterms:modified xsi:type="dcterms:W3CDTF">2015-10-19T05:37:00Z</dcterms:modified>
</cp:coreProperties>
</file>